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3" w:rsidRDefault="00106A53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5FF3">
        <w:rPr>
          <w:rFonts w:ascii="Times New Roman" w:hAnsi="Times New Roman" w:cs="Times New Roman"/>
          <w:sz w:val="28"/>
          <w:szCs w:val="28"/>
        </w:rPr>
        <w:t>ПРОЕКТ</w:t>
      </w:r>
    </w:p>
    <w:p w:rsidR="00106A53" w:rsidRPr="003A4528" w:rsidRDefault="00106A53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:rsidR="00106A53" w:rsidRPr="003A4528" w:rsidRDefault="00106A53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106A53" w:rsidRPr="003A4528" w:rsidRDefault="00555FF3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Новоспасского </w:t>
      </w:r>
      <w:r w:rsidR="00106A53"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106A53">
        <w:rPr>
          <w:rFonts w:ascii="Times New Roman" w:hAnsi="Times New Roman" w:cs="Times New Roman"/>
          <w:sz w:val="28"/>
          <w:szCs w:val="28"/>
        </w:rPr>
        <w:t>сельсовета</w:t>
      </w:r>
      <w:r w:rsidR="00106A53" w:rsidRPr="003A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хинского</w:t>
      </w:r>
      <w:r w:rsidR="00106A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6A53" w:rsidRPr="003A452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106A53" w:rsidRPr="003A4528" w:rsidRDefault="00106A53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от ________№___</w:t>
      </w:r>
    </w:p>
    <w:p w:rsidR="00106A53" w:rsidRPr="003A4528" w:rsidRDefault="00106A5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A53" w:rsidRPr="003A4528" w:rsidRDefault="00106A5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06A53" w:rsidRPr="003A4528" w:rsidRDefault="00106A53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06A53" w:rsidRDefault="00106A53" w:rsidP="007C16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6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Предоставление земельных участков, находящихся в муниципал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ь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</w:t>
      </w: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106A53" w:rsidRPr="007C1602" w:rsidRDefault="00106A53" w:rsidP="007C160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6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Pr="007C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6A53" w:rsidRPr="007C1602" w:rsidRDefault="00106A5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06A53" w:rsidRPr="003A4528" w:rsidRDefault="00106A5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106A53" w:rsidRPr="003A4528" w:rsidRDefault="00106A53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106A53" w:rsidRPr="003A4528" w:rsidRDefault="00106A5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55FF3">
        <w:rPr>
          <w:rFonts w:ascii="Times New Roman" w:hAnsi="Times New Roman" w:cs="Times New Roman"/>
          <w:sz w:val="28"/>
          <w:szCs w:val="28"/>
        </w:rPr>
        <w:t xml:space="preserve">Новоспасского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555FF3">
        <w:rPr>
          <w:rFonts w:ascii="Times New Roman" w:hAnsi="Times New Roman" w:cs="Times New Roman"/>
          <w:sz w:val="28"/>
          <w:szCs w:val="28"/>
        </w:rPr>
        <w:t xml:space="preserve"> Золотухинского 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Курской области (далее –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лении муниципальной услуги.</w:t>
      </w:r>
    </w:p>
    <w:p w:rsidR="00106A53" w:rsidRPr="003A4528" w:rsidRDefault="00106A5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</w:t>
      </w:r>
      <w:r w:rsidR="00555FF3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Администрация _____________ сельсовета:</w:t>
      </w:r>
    </w:p>
    <w:p w:rsidR="00555FF3" w:rsidRPr="00040973" w:rsidRDefault="00555FF3" w:rsidP="00555FF3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040973">
        <w:rPr>
          <w:rFonts w:ascii="Times New Roman" w:eastAsia="Arial" w:hAnsi="Times New Roman" w:cs="Times New Roman"/>
          <w:kern w:val="2"/>
          <w:sz w:val="28"/>
          <w:szCs w:val="28"/>
        </w:rPr>
        <w:t xml:space="preserve">Россия, Курская область,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>Золотухинский район, с. 1-е Новоспасское, ул. Барская, д. 5</w:t>
      </w:r>
      <w:r w:rsidRPr="00040973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</w:p>
    <w:p w:rsidR="00555FF3" w:rsidRPr="00040973" w:rsidRDefault="00555FF3" w:rsidP="00555F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973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3227"/>
        <w:gridCol w:w="6237"/>
      </w:tblGrid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17-00, перерыв  с 12-00 до 13-45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17-00, перерыв  с 12-00 до 13-45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17-00, перерыв  с 12-00 до 13-45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17-00, перерыв  с 12-00 до 13-45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8-00</w:t>
            </w: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17-00, перерыв  с 12-00 до 13-45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55FF3" w:rsidRPr="00040973" w:rsidTr="00354A6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FF3" w:rsidRPr="00040973" w:rsidRDefault="00555FF3" w:rsidP="00354A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F3" w:rsidRPr="00040973" w:rsidRDefault="00555FF3" w:rsidP="0035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555FF3" w:rsidRPr="00040973" w:rsidRDefault="00555FF3" w:rsidP="00555FF3">
      <w:pPr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040973">
        <w:rPr>
          <w:rFonts w:ascii="Times New Roman" w:eastAsia="Arial" w:hAnsi="Times New Roman" w:cs="Times New Roman"/>
          <w:kern w:val="2"/>
          <w:sz w:val="28"/>
          <w:szCs w:val="28"/>
        </w:rPr>
        <w:t xml:space="preserve">Телефон Администрации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 xml:space="preserve">Новоспасского </w:t>
      </w:r>
      <w:r w:rsidRPr="00040973">
        <w:rPr>
          <w:rFonts w:ascii="Times New Roman" w:eastAsia="Arial" w:hAnsi="Times New Roman" w:cs="Times New Roman"/>
          <w:kern w:val="2"/>
          <w:sz w:val="28"/>
          <w:szCs w:val="28"/>
        </w:rPr>
        <w:t xml:space="preserve"> </w:t>
      </w:r>
      <w:r w:rsidRPr="00625FFC">
        <w:rPr>
          <w:rFonts w:ascii="Times New Roman" w:eastAsia="Arial" w:hAnsi="Times New Roman" w:cs="Times New Roman"/>
          <w:kern w:val="2"/>
          <w:sz w:val="28"/>
          <w:szCs w:val="28"/>
        </w:rPr>
        <w:t>сельсовета</w:t>
      </w:r>
      <w:r w:rsidRPr="00040973">
        <w:rPr>
          <w:rFonts w:ascii="Times New Roman" w:eastAsia="Arial" w:hAnsi="Times New Roman" w:cs="Times New Roman"/>
          <w:kern w:val="2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kern w:val="2"/>
          <w:sz w:val="28"/>
          <w:szCs w:val="28"/>
        </w:rPr>
        <w:t>8 (47151) 2-19-50.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1.3.3.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555FF3">
        <w:rPr>
          <w:rFonts w:ascii="Times New Roman" w:hAnsi="Times New Roman" w:cs="Times New Roman"/>
          <w:sz w:val="28"/>
          <w:szCs w:val="28"/>
        </w:rPr>
        <w:t>Новоспасского</w:t>
      </w:r>
      <w:r w:rsidR="00555FF3" w:rsidRPr="0029467F">
        <w:rPr>
          <w:rFonts w:ascii="Times New Roman" w:hAnsi="Times New Roman" w:cs="Times New Roman"/>
          <w:sz w:val="28"/>
          <w:szCs w:val="28"/>
        </w:rPr>
        <w:t xml:space="preserve"> </w:t>
      </w:r>
      <w:r w:rsidR="00555FF3" w:rsidRPr="00625FFC">
        <w:rPr>
          <w:rFonts w:ascii="Times New Roman" w:hAnsi="Times New Roman" w:cs="Times New Roman"/>
          <w:sz w:val="28"/>
          <w:szCs w:val="28"/>
        </w:rPr>
        <w:t>сельсовета</w:t>
      </w:r>
      <w:r w:rsidR="00555FF3" w:rsidRPr="0029467F">
        <w:rPr>
          <w:rFonts w:ascii="Times New Roman" w:hAnsi="Times New Roman" w:cs="Times New Roman"/>
          <w:sz w:val="28"/>
          <w:szCs w:val="28"/>
        </w:rPr>
        <w:t xml:space="preserve"> </w:t>
      </w:r>
      <w:r w:rsidR="00555FF3"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  <w:r w:rsidR="00555FF3" w:rsidRPr="0029467F">
        <w:rPr>
          <w:rFonts w:ascii="Times New Roman" w:hAnsi="Times New Roman" w:cs="Times New Roman"/>
          <w:sz w:val="28"/>
          <w:szCs w:val="28"/>
        </w:rPr>
        <w:t xml:space="preserve">Курской области (далее - ОМСУ) – </w:t>
      </w:r>
      <w:r w:rsidR="00555FF3" w:rsidRPr="004B0CB5">
        <w:rPr>
          <w:rFonts w:ascii="Times New Roman" w:hAnsi="Times New Roman" w:cs="Times New Roman"/>
          <w:sz w:val="28"/>
          <w:szCs w:val="28"/>
        </w:rPr>
        <w:t>(</w:t>
      </w:r>
      <w:hyperlink r:id="rId7" w:tgtFrame="_blank" w:history="1">
        <w:r w:rsidR="00555FF3" w:rsidRPr="004B0CB5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555FF3" w:rsidRPr="004B0CB5">
          <w:rPr>
            <w:rFonts w:ascii="Times New Roman" w:hAnsi="Times New Roman"/>
            <w:sz w:val="28"/>
            <w:szCs w:val="28"/>
            <w:u w:val="single"/>
          </w:rPr>
          <w:t>://</w:t>
        </w:r>
        <w:r w:rsidR="00555FF3" w:rsidRPr="004B0CB5">
          <w:rPr>
            <w:rFonts w:ascii="Times New Roman" w:hAnsi="Times New Roman"/>
            <w:sz w:val="28"/>
            <w:szCs w:val="28"/>
            <w:u w:val="single"/>
            <w:lang w:val="en-US"/>
          </w:rPr>
          <w:t>novospasskii</w:t>
        </w:r>
        <w:r w:rsidR="00555FF3" w:rsidRPr="004B0CB5">
          <w:rPr>
            <w:rFonts w:ascii="Times New Roman" w:hAnsi="Times New Roman"/>
            <w:sz w:val="28"/>
            <w:szCs w:val="28"/>
            <w:u w:val="single"/>
          </w:rPr>
          <w:t>.</w:t>
        </w:r>
        <w:r w:rsidR="00555FF3" w:rsidRPr="004B0CB5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5FF3" w:rsidRPr="004B0CB5">
        <w:rPr>
          <w:rFonts w:ascii="Times New Roman" w:hAnsi="Times New Roman" w:cs="Times New Roman"/>
          <w:sz w:val="28"/>
          <w:szCs w:val="28"/>
        </w:rPr>
        <w:t>);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A71BEE">
          <w:rPr>
            <w:color w:val="0000FF"/>
            <w:kern w:val="1"/>
            <w:sz w:val="28"/>
            <w:szCs w:val="28"/>
            <w:u w:val="single"/>
          </w:rPr>
          <w:t>://</w:t>
        </w:r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rpgu</w:t>
        </w:r>
        <w:r w:rsidRPr="00A71BEE">
          <w:rPr>
            <w:color w:val="0000FF"/>
            <w:kern w:val="1"/>
            <w:sz w:val="28"/>
            <w:szCs w:val="28"/>
            <w:u w:val="single"/>
          </w:rPr>
          <w:t>.</w:t>
        </w:r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rkursk</w:t>
        </w:r>
        <w:r w:rsidRPr="00A71BEE">
          <w:rPr>
            <w:color w:val="0000FF"/>
            <w:kern w:val="1"/>
            <w:sz w:val="28"/>
            <w:szCs w:val="28"/>
            <w:u w:val="single"/>
          </w:rPr>
          <w:t>.</w:t>
        </w:r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ru</w:t>
        </w:r>
      </w:hyperlink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) (далее - Региональный портал);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http</w:t>
        </w:r>
        <w:r w:rsidRPr="00A71BEE">
          <w:rPr>
            <w:color w:val="0000FF"/>
            <w:kern w:val="1"/>
            <w:sz w:val="28"/>
            <w:szCs w:val="28"/>
            <w:u w:val="single"/>
          </w:rPr>
          <w:t>://</w:t>
        </w:r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gosuslugi</w:t>
        </w:r>
        <w:r w:rsidRPr="00A71BEE">
          <w:rPr>
            <w:color w:val="0000FF"/>
            <w:kern w:val="1"/>
            <w:sz w:val="28"/>
            <w:szCs w:val="28"/>
            <w:u w:val="single"/>
          </w:rPr>
          <w:t>.</w:t>
        </w:r>
        <w:r w:rsidRPr="00A71BEE">
          <w:rPr>
            <w:color w:val="0000FF"/>
            <w:kern w:val="1"/>
            <w:sz w:val="28"/>
            <w:szCs w:val="28"/>
            <w:u w:val="single"/>
            <w:lang w:val="en-US"/>
          </w:rPr>
          <w:t>ru</w:t>
        </w:r>
      </w:hyperlink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) (далее – Федеральный портал).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A71BEE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>сайте</w:t>
        </w:r>
      </w:hyperlink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администрации сельсовета и на информационном стенде.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106A53" w:rsidRPr="00A71BEE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106A53" w:rsidRPr="00A71BEE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106A53" w:rsidRPr="00A71BEE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106A53" w:rsidRPr="00A71BEE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106A53" w:rsidRPr="00A71BEE" w:rsidRDefault="00106A53" w:rsidP="00A71BEE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106A53" w:rsidRPr="00731913" w:rsidRDefault="00106A53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A4528" w:rsidRDefault="00106A5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Стандарт предоставления муниципальной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602"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дуального жилищного строительства, ведения личного подсобного хозя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ства в границах населенного пункта, садоводства, дачного хозяйства, гр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жданам и крестьянским (фермерским) хозяйствам для осуществления кр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C1602">
        <w:rPr>
          <w:rFonts w:ascii="Times New Roman" w:hAnsi="Times New Roman" w:cs="Times New Roman"/>
          <w:sz w:val="28"/>
          <w:szCs w:val="28"/>
          <w:lang w:eastAsia="en-US"/>
        </w:rPr>
        <w:t>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106A53" w:rsidRPr="00BA41DF" w:rsidRDefault="00106A53" w:rsidP="00BA41D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555FF3">
        <w:rPr>
          <w:rFonts w:ascii="Times New Roman" w:hAnsi="Times New Roman" w:cs="Times New Roman"/>
          <w:color w:val="00000A"/>
          <w:sz w:val="28"/>
          <w:szCs w:val="28"/>
        </w:rPr>
        <w:t xml:space="preserve">Новоспасского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сельсовета </w:t>
      </w:r>
      <w:r w:rsidR="00555FF3">
        <w:rPr>
          <w:rFonts w:ascii="Times New Roman" w:hAnsi="Times New Roman" w:cs="Times New Roman"/>
          <w:color w:val="00000A"/>
          <w:sz w:val="28"/>
          <w:szCs w:val="28"/>
        </w:rPr>
        <w:t xml:space="preserve">Золотухинского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 (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>далее – Администрация).</w:t>
      </w:r>
    </w:p>
    <w:p w:rsidR="00106A53" w:rsidRPr="00212160" w:rsidRDefault="00106A53" w:rsidP="00047DBC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106A53" w:rsidRPr="00212160" w:rsidRDefault="00106A53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</w:t>
      </w:r>
      <w:r w:rsidR="00555FF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гласований, необходимых для получения услуги и связанных с обращен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обязательными для предоставления услуг, у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вержденный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106A53" w:rsidRDefault="00106A53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06A53" w:rsidRPr="00636BE3" w:rsidRDefault="00106A53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106A53" w:rsidRPr="00636BE3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106A53" w:rsidRDefault="00106A53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106A53" w:rsidRPr="00156C7A" w:rsidRDefault="00106A53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106A53" w:rsidRPr="004F4A18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lastRenderedPageBreak/>
        <w:t>лее 60 дней со дня регистрации заявления о предоставлении земельного участка.</w:t>
      </w:r>
    </w:p>
    <w:p w:rsidR="00106A53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106A53" w:rsidRPr="00CE1CFC" w:rsidRDefault="00106A53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106A53" w:rsidRDefault="00106A5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106A53" w:rsidRPr="003A4528" w:rsidRDefault="00106A5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106A53" w:rsidRPr="003A4528" w:rsidRDefault="00106A5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106A53" w:rsidRPr="003A4528" w:rsidRDefault="00106A5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106A53" w:rsidRPr="003A4528" w:rsidRDefault="00106A5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106A53" w:rsidRPr="003A4528" w:rsidRDefault="00106A53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106A53" w:rsidRPr="003A4528" w:rsidRDefault="00106A53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106A53" w:rsidRPr="003A4528" w:rsidRDefault="00106A5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106A53" w:rsidRPr="003A4528" w:rsidRDefault="00106A53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EE">
        <w:rPr>
          <w:rFonts w:ascii="Times New Roman" w:hAnsi="Times New Roman" w:cs="Times New Roman"/>
          <w:sz w:val="28"/>
          <w:szCs w:val="28"/>
          <w:highlight w:val="green"/>
        </w:rPr>
        <w:t>О кадастровой де</w:t>
      </w:r>
      <w:r w:rsidRPr="009766EE">
        <w:rPr>
          <w:rFonts w:ascii="Times New Roman" w:hAnsi="Times New Roman" w:cs="Times New Roman"/>
          <w:sz w:val="28"/>
          <w:szCs w:val="28"/>
          <w:highlight w:val="green"/>
        </w:rPr>
        <w:t>я</w:t>
      </w:r>
      <w:r w:rsidRPr="009766EE">
        <w:rPr>
          <w:rFonts w:ascii="Times New Roman" w:hAnsi="Times New Roman" w:cs="Times New Roman"/>
          <w:sz w:val="28"/>
          <w:szCs w:val="28"/>
          <w:highlight w:val="green"/>
        </w:rPr>
        <w:t>тельности</w:t>
      </w:r>
      <w:r w:rsidRPr="003A4528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рации, 2007, N 31, ст. 4017, Российская газета, N 165, 01.08.2007,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99 - 101, 09.08.2007);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106A53" w:rsidRPr="003A4528" w:rsidRDefault="00106A53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106A53" w:rsidRPr="009766EE" w:rsidRDefault="00106A53" w:rsidP="009766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EE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06A53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106A53" w:rsidRPr="005514D5" w:rsidRDefault="00106A5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1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106A53" w:rsidRPr="005514D5" w:rsidRDefault="00106A53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555FF3" w:rsidRPr="004B0CB5" w:rsidRDefault="00555FF3" w:rsidP="00555FF3">
      <w:pPr>
        <w:pStyle w:val="af5"/>
        <w:jc w:val="both"/>
        <w:rPr>
          <w:rStyle w:val="af3"/>
          <w:rFonts w:ascii="Times New Roman" w:eastAsia="OpenSymbol" w:hAnsi="Times New Roman" w:cs="Times New Roman"/>
          <w:b w:val="0"/>
          <w:sz w:val="28"/>
          <w:szCs w:val="28"/>
        </w:rPr>
      </w:pPr>
      <w:r>
        <w:rPr>
          <w:rStyle w:val="af3"/>
          <w:rFonts w:eastAsia="OpenSymbol"/>
          <w:b w:val="0"/>
          <w:szCs w:val="28"/>
        </w:rPr>
        <w:t xml:space="preserve">         </w:t>
      </w:r>
      <w:r w:rsidRPr="009F1CE7">
        <w:rPr>
          <w:rStyle w:val="af3"/>
          <w:rFonts w:eastAsia="OpenSymbol"/>
          <w:b w:val="0"/>
          <w:szCs w:val="28"/>
        </w:rPr>
        <w:t xml:space="preserve">- </w:t>
      </w:r>
      <w:r w:rsidRPr="004B0CB5">
        <w:rPr>
          <w:rStyle w:val="af3"/>
          <w:rFonts w:ascii="Times New Roman" w:eastAsia="OpenSymbol" w:hAnsi="Times New Roman" w:cs="Times New Roman"/>
          <w:b w:val="0"/>
          <w:sz w:val="28"/>
          <w:szCs w:val="28"/>
        </w:rPr>
        <w:t xml:space="preserve">Постановлением Администрации Новоспасского  сельсовета Золотухинского района  Курской области </w:t>
      </w:r>
      <w:r w:rsidRPr="004B0CB5">
        <w:rPr>
          <w:rFonts w:ascii="Times New Roman" w:hAnsi="Times New Roman" w:cs="Times New Roman"/>
          <w:sz w:val="28"/>
          <w:szCs w:val="28"/>
        </w:rPr>
        <w:t xml:space="preserve">от </w:t>
      </w:r>
      <w:r w:rsidRPr="004B0CB5">
        <w:rPr>
          <w:rFonts w:ascii="Times New Roman" w:hAnsi="Times New Roman" w:cs="Times New Roman"/>
          <w:color w:val="000000"/>
          <w:sz w:val="28"/>
          <w:szCs w:val="28"/>
        </w:rPr>
        <w:t xml:space="preserve">01.08.2012 № 50 </w:t>
      </w:r>
      <w:r w:rsidRPr="004B0CB5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«Новоспасский сельсовет» Зол</w:t>
      </w:r>
      <w:r w:rsidRPr="004B0CB5">
        <w:rPr>
          <w:rFonts w:ascii="Times New Roman" w:hAnsi="Times New Roman" w:cs="Times New Roman"/>
          <w:sz w:val="28"/>
          <w:szCs w:val="28"/>
        </w:rPr>
        <w:t>о</w:t>
      </w:r>
      <w:r w:rsidRPr="004B0CB5">
        <w:rPr>
          <w:rFonts w:ascii="Times New Roman" w:hAnsi="Times New Roman" w:cs="Times New Roman"/>
          <w:sz w:val="28"/>
          <w:szCs w:val="28"/>
        </w:rPr>
        <w:t>тухинского района Курской области »;</w:t>
      </w:r>
    </w:p>
    <w:p w:rsidR="00555FF3" w:rsidRPr="004B0CB5" w:rsidRDefault="00555FF3" w:rsidP="00555FF3">
      <w:pPr>
        <w:pStyle w:val="af5"/>
        <w:jc w:val="both"/>
        <w:rPr>
          <w:rStyle w:val="af3"/>
          <w:rFonts w:ascii="Times New Roman" w:eastAsia="OpenSymbol" w:hAnsi="Times New Roman" w:cs="Times New Roman"/>
          <w:b w:val="0"/>
          <w:sz w:val="28"/>
          <w:szCs w:val="28"/>
        </w:rPr>
      </w:pPr>
      <w:r>
        <w:rPr>
          <w:rStyle w:val="af3"/>
          <w:rFonts w:ascii="Times New Roman" w:eastAsia="OpenSymbol" w:hAnsi="Times New Roman" w:cs="Times New Roman"/>
          <w:b w:val="0"/>
          <w:sz w:val="28"/>
          <w:szCs w:val="28"/>
        </w:rPr>
        <w:lastRenderedPageBreak/>
        <w:t xml:space="preserve">       </w:t>
      </w:r>
      <w:r w:rsidRPr="004B0CB5">
        <w:rPr>
          <w:rStyle w:val="af3"/>
          <w:rFonts w:ascii="Times New Roman" w:eastAsia="OpenSymbol" w:hAnsi="Times New Roman" w:cs="Times New Roman"/>
          <w:b w:val="0"/>
          <w:sz w:val="28"/>
          <w:szCs w:val="28"/>
        </w:rPr>
        <w:t xml:space="preserve">- постановлением Администрации Новоспасского  сельсовета Золотухинского района  Курской области </w:t>
      </w:r>
      <w:r w:rsidRPr="004B0CB5">
        <w:rPr>
          <w:rFonts w:ascii="Times New Roman" w:hAnsi="Times New Roman" w:cs="Times New Roman"/>
          <w:sz w:val="28"/>
          <w:szCs w:val="28"/>
        </w:rPr>
        <w:t>от 09.11.2015 г. № 57 «Об утверждении Положения об особенностях подачи и рассмотрения жалоб на решения и действия (бездействие) Администрации  Новоспасского сельсовета Золотухинского  района Курской области и ее должностных лиц, муниципальных служащих, замещающих должности муниципальной службы в Администрации Новоспасского  сельсовета Золотухинского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F3" w:rsidRPr="004B0CB5" w:rsidRDefault="00555FF3" w:rsidP="00555FF3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CB5">
        <w:rPr>
          <w:rFonts w:ascii="Times New Roman" w:hAnsi="Times New Roman" w:cs="Times New Roman"/>
          <w:sz w:val="28"/>
          <w:szCs w:val="28"/>
        </w:rPr>
        <w:t xml:space="preserve">- Уставом   муниципального образования «Новоспасский  сельсовет» Золотухинского района Курской области (принят решением Собрания депутатов </w:t>
      </w:r>
      <w:r w:rsidRPr="004B0CB5">
        <w:rPr>
          <w:rFonts w:ascii="Times New Roman" w:hAnsi="Times New Roman" w:cs="Times New Roman"/>
          <w:sz w:val="28"/>
          <w:szCs w:val="28"/>
          <w:lang w:eastAsia="en-US"/>
        </w:rPr>
        <w:t xml:space="preserve"> Новоспасского </w:t>
      </w:r>
      <w:r w:rsidRPr="004B0CB5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 области от  20.05.2005 № 17, зарегистрирован в Главном управлении Министерства юстиции Российской Федерации по Центральному федеральному   округу   10.11.2005 г.,   государственный регистрационный № </w:t>
      </w:r>
      <w:r w:rsidRPr="004B0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0CB5">
        <w:rPr>
          <w:rFonts w:ascii="Times New Roman" w:hAnsi="Times New Roman" w:cs="Times New Roman"/>
          <w:sz w:val="28"/>
          <w:szCs w:val="28"/>
        </w:rPr>
        <w:t>.465073122005001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A53" w:rsidRDefault="00106A53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106A53" w:rsidRPr="005514D5" w:rsidRDefault="00106A53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5514D5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106A53" w:rsidRPr="005514D5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106A53" w:rsidRPr="00C55F32" w:rsidRDefault="00106A53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44CC8">
        <w:rPr>
          <w:rFonts w:ascii="Times New Roman" w:hAnsi="Times New Roman" w:cs="Times New Roman"/>
          <w:kern w:val="1"/>
          <w:sz w:val="28"/>
          <w:szCs w:val="28"/>
          <w:highlight w:val="green"/>
          <w:lang w:eastAsia="ar-SA"/>
        </w:rPr>
        <w:t>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106A53" w:rsidRPr="00C55F32" w:rsidRDefault="00106A53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106A53" w:rsidRPr="005514D5" w:rsidRDefault="00106A53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106A53" w:rsidRPr="005514D5" w:rsidRDefault="00106A53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06A53" w:rsidRPr="005514D5" w:rsidRDefault="00106A5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106A53" w:rsidRPr="005514D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106A53" w:rsidRPr="005514D5" w:rsidRDefault="00106A5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106A53" w:rsidRPr="005514D5" w:rsidRDefault="00106A5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106A53" w:rsidRPr="005514D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местн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го портала, а также если заявление подписано усиленной квалифицирова</w:t>
      </w:r>
      <w:r w:rsidRPr="005514D5">
        <w:rPr>
          <w:rFonts w:ascii="Times New Roman" w:hAnsi="Times New Roman" w:cs="Times New Roman"/>
          <w:sz w:val="28"/>
          <w:szCs w:val="28"/>
        </w:rPr>
        <w:t>н</w:t>
      </w:r>
      <w:r w:rsidRPr="005514D5">
        <w:rPr>
          <w:rFonts w:ascii="Times New Roman" w:hAnsi="Times New Roman" w:cs="Times New Roman"/>
          <w:sz w:val="28"/>
          <w:szCs w:val="28"/>
        </w:rPr>
        <w:t>ной электронной подписью.</w:t>
      </w:r>
    </w:p>
    <w:p w:rsidR="00106A53" w:rsidRPr="005514D5" w:rsidRDefault="00106A5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06A53" w:rsidRPr="005514D5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106A53" w:rsidRPr="003A4528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106A53" w:rsidRPr="003A4528" w:rsidRDefault="00106A5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106A53" w:rsidRPr="003A4528" w:rsidRDefault="00106A5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106A53" w:rsidRPr="003A4528" w:rsidRDefault="00106A53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106A53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- выписка из Единого государственного 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4E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недвижимости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4E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  <w:r w:rsidR="00555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на земельный участок;</w:t>
      </w:r>
    </w:p>
    <w:p w:rsidR="00106A53" w:rsidRDefault="00106A5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106A53" w:rsidRPr="003A4528" w:rsidRDefault="00106A53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106A53" w:rsidRPr="003A4528" w:rsidRDefault="00106A53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106A53" w:rsidRPr="003A4528" w:rsidRDefault="00106A5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106A53" w:rsidRPr="003A4528" w:rsidRDefault="00106A53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ных здания, сооружения, объекта незавершенного строительства является предметом другого аукциона либо указанные здание, сооружение, объект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 не продаются или не передаются в аренду на этом аукционе одновременно с земельным участком;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106A53" w:rsidRPr="003A4528" w:rsidRDefault="00106A5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106A53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зарезервированным для государственных или муниципальных нужд в случае, если заявитель обратился с заявлением 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22) в отношении земельного участка, указанного в заявлении о его предоставлении, принято решение о предварительном согласовании его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предоставления, срок действия которого не истек, 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106A53" w:rsidRPr="003A4528" w:rsidRDefault="00106A5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тавлении, подлежат уточнению в соответствии с Федеральным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106A53" w:rsidRPr="003A4528" w:rsidRDefault="00106A5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106A53" w:rsidRPr="003A4528" w:rsidRDefault="00106A53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ствующими в предоставлении услуги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Default="00106A5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106A53" w:rsidRPr="00D75D4D" w:rsidRDefault="00106A53" w:rsidP="00D75D4D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0"/>
          <w:szCs w:val="20"/>
          <w:lang w:eastAsia="ar-SA"/>
        </w:rPr>
      </w:pPr>
      <w:r w:rsidRPr="00D75D4D">
        <w:rPr>
          <w:rFonts w:ascii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</w:t>
      </w:r>
      <w:r>
        <w:rPr>
          <w:rFonts w:ascii="Times New Roman" w:hAnsi="Times New Roman" w:cs="Times New Roman"/>
          <w:color w:val="FF0000"/>
          <w:kern w:val="1"/>
          <w:sz w:val="20"/>
          <w:szCs w:val="20"/>
          <w:lang w:eastAsia="ar-SA"/>
        </w:rPr>
        <w:t>работ), внести ее в этот пункт</w:t>
      </w:r>
    </w:p>
    <w:p w:rsidR="00106A53" w:rsidRPr="003A4528" w:rsidRDefault="00106A5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06A53" w:rsidRPr="003A4528" w:rsidRDefault="00106A5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106A53" w:rsidRPr="003A4528" w:rsidRDefault="00106A5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Default="00106A53" w:rsidP="00EF1FA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0D"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106A53" w:rsidRPr="00D75D4D" w:rsidRDefault="00106A53" w:rsidP="00844CC8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0"/>
          <w:szCs w:val="20"/>
          <w:lang w:eastAsia="ar-SA"/>
        </w:rPr>
      </w:pPr>
      <w:r w:rsidRPr="00D75D4D">
        <w:rPr>
          <w:rFonts w:ascii="Times New Roman" w:hAnsi="Times New Roman" w:cs="Times New Roman"/>
          <w:color w:val="FF0000"/>
          <w:kern w:val="1"/>
          <w:sz w:val="20"/>
          <w:szCs w:val="20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указать порядок взимания платы.</w:t>
      </w:r>
    </w:p>
    <w:p w:rsidR="00106A53" w:rsidRPr="00FE650D" w:rsidRDefault="00106A53" w:rsidP="00EF1FA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</w:t>
      </w:r>
      <w:r w:rsidRPr="00EF1FA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106A53" w:rsidRPr="003A4528" w:rsidRDefault="00106A5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106A53" w:rsidRPr="003A4528" w:rsidRDefault="00106A5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дующего за днем обращения.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пающей корреспонденции: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106A53" w:rsidRPr="003A4528" w:rsidRDefault="00106A5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Прием заявителей осуществляется в помещениях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. Места предоставления услуги отвечают следующим требованиям.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Вход в помещение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оборудуется 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информационной табличкой (вывеской), содержащей его наименование. На двери рабочего кабинета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. На столе находятся писчая бумага и канцелярские принадлежности.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Рабочие места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иных должностных лиц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, ответственных за предоставление услуги, оборудуются: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рабочими столами и стульями, компьютером с доступом к информационным системам;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 помещениях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текст либо выписку из настоящего Регламента;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копию Устава муниципального образования;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почтовый адрес и адрес электронной почты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адрес официального сайта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информационно - телекоммуникационной сети  «Интернет»;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фамилии, имена, отчества (при наличии) и контактные телефоны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других работников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, ответственных за предоставление услуги, график работы, в том числе график личного приема;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образец заполнения заявления о предоставлении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>перечень оснований для отказа в предоставлении услуги.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b/>
          <w:bCs/>
          <w:sz w:val="28"/>
          <w:szCs w:val="28"/>
        </w:rPr>
        <w:t>Обеспечение доступности для инвалидов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EA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EAB">
        <w:rPr>
          <w:rFonts w:ascii="Times New Roman" w:hAnsi="Times New Roman" w:cs="Times New Roman"/>
          <w:sz w:val="28"/>
          <w:szCs w:val="28"/>
        </w:rPr>
        <w:t>, предоставляющая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F1E8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 xml:space="preserve">, осуществляет меры по обеспечению условий доступности для инвалидов объектов и услуг в соответствии с требованиями, </w:t>
      </w:r>
      <w:r w:rsidRPr="00AF1E83">
        <w:rPr>
          <w:rFonts w:ascii="Times New Roman" w:hAnsi="Times New Roman" w:cs="Times New Roman"/>
          <w:sz w:val="28"/>
          <w:szCs w:val="28"/>
        </w:rPr>
        <w:lastRenderedPageBreak/>
        <w:t>установленными законодательными и иными нормативными правовыми актами, которые включают: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оказание должностными </w:t>
      </w:r>
      <w:r w:rsidRPr="00037EAB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37EAB">
        <w:rPr>
          <w:rFonts w:ascii="Times New Roman" w:hAnsi="Times New Roman" w:cs="Times New Roman"/>
          <w:sz w:val="28"/>
          <w:szCs w:val="28"/>
        </w:rPr>
        <w:t>иной</w:t>
      </w:r>
      <w:r w:rsidRPr="00AF1E83">
        <w:rPr>
          <w:rFonts w:ascii="Times New Roman" w:hAnsi="Times New Roman" w:cs="Times New Roman"/>
          <w:sz w:val="28"/>
          <w:szCs w:val="28"/>
        </w:rPr>
        <w:t xml:space="preserve"> необходимой инвалидам помощи в преодолении барьеров, мешающих получению ими услуг наравне с другими лицами.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ab/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Показатели доступности муниципальной услуги: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lastRenderedPageBreak/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Показатели качества муниципальной услуги: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полнота и актуальность информации о порядке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количество взаимодействия заявителя с должностными лицами при предоставлении муниципальной услуги;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отсутствием очередей при приеме и выдаче документов заявителям;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предоставление возможности получения муниципальной услуги в электронном виде;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AF1E83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AF1E83" w:rsidRDefault="00106A53" w:rsidP="00AF1E83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AF1E8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106A53" w:rsidRPr="00AF1E83" w:rsidRDefault="00106A53" w:rsidP="00AF1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106A53" w:rsidRPr="00AF1E83" w:rsidRDefault="00106A53" w:rsidP="00AF1E83">
      <w:pPr>
        <w:tabs>
          <w:tab w:val="left" w:pos="709"/>
        </w:tabs>
        <w:suppressAutoHyphens/>
        <w:spacing w:line="100" w:lineRule="atLeast"/>
        <w:jc w:val="center"/>
        <w:rPr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2.18.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1E83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 w:rsidRPr="00AF1E83">
        <w:rPr>
          <w:rFonts w:ascii="Times New Roman" w:hAnsi="Times New Roman" w:cs="Times New Roman"/>
          <w:sz w:val="28"/>
          <w:szCs w:val="28"/>
        </w:rPr>
        <w:t xml:space="preserve">2.18.2.1. Заявление в форме электронного документа представляется </w:t>
      </w:r>
      <w:r w:rsidRPr="00AF1E83">
        <w:rPr>
          <w:rFonts w:ascii="Times New Roman" w:hAnsi="Times New Roman" w:cs="Times New Roman"/>
          <w:sz w:val="28"/>
          <w:szCs w:val="28"/>
        </w:rPr>
        <w:lastRenderedPageBreak/>
        <w:t>по выбору Заявителя: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</w:t>
      </w:r>
      <w:r w:rsidRPr="00AF1E83">
        <w:rPr>
          <w:rFonts w:ascii="Times New Roman" w:hAnsi="Times New Roman" w:cs="Times New Roman"/>
          <w:sz w:val="28"/>
          <w:szCs w:val="28"/>
        </w:rPr>
        <w:t>й</w:t>
      </w:r>
      <w:r w:rsidRPr="00AF1E83"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сети Интернет (далее - официальный сайт), в том числе посредством отправки через «Личный кабинет» Единого по</w:t>
      </w:r>
      <w:r w:rsidRPr="00AF1E83">
        <w:rPr>
          <w:rFonts w:ascii="Times New Roman" w:hAnsi="Times New Roman" w:cs="Times New Roman"/>
          <w:sz w:val="28"/>
          <w:szCs w:val="28"/>
        </w:rPr>
        <w:t>р</w:t>
      </w:r>
      <w:r w:rsidRPr="00AF1E83">
        <w:rPr>
          <w:rFonts w:ascii="Times New Roman" w:hAnsi="Times New Roman" w:cs="Times New Roman"/>
          <w:sz w:val="28"/>
          <w:szCs w:val="28"/>
        </w:rPr>
        <w:t>тала или Регионального портала (</w:t>
      </w:r>
      <w:hyperlink r:id="rId23" w:history="1"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rpgu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rkursk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AF1E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AF1E83">
        <w:rPr>
          <w:rFonts w:ascii="Times New Roman" w:hAnsi="Times New Roman" w:cs="Times New Roman"/>
          <w:sz w:val="28"/>
          <w:szCs w:val="28"/>
        </w:rPr>
        <w:t>);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2.18.2.2.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заявлении указывается один из следующих способов пр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доставления результатов рассмотрения заявления уполномоченным орг</w:t>
      </w:r>
      <w:r w:rsidRPr="00AF1E83">
        <w:rPr>
          <w:rFonts w:ascii="Times New Roman" w:hAnsi="Times New Roman" w:cs="Times New Roman"/>
          <w:sz w:val="28"/>
          <w:szCs w:val="28"/>
        </w:rPr>
        <w:t>а</w:t>
      </w:r>
      <w:r w:rsidRPr="00AF1E83">
        <w:rPr>
          <w:rFonts w:ascii="Times New Roman" w:hAnsi="Times New Roman" w:cs="Times New Roman"/>
          <w:sz w:val="28"/>
          <w:szCs w:val="28"/>
        </w:rPr>
        <w:t>ном: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</w:t>
      </w:r>
      <w:r w:rsidRPr="00AF1E83">
        <w:rPr>
          <w:rFonts w:ascii="Times New Roman" w:hAnsi="Times New Roman" w:cs="Times New Roman"/>
          <w:sz w:val="28"/>
          <w:szCs w:val="28"/>
        </w:rPr>
        <w:t>д</w:t>
      </w:r>
      <w:r w:rsidRPr="00AF1E83">
        <w:rPr>
          <w:rFonts w:ascii="Times New Roman" w:hAnsi="Times New Roman" w:cs="Times New Roman"/>
          <w:sz w:val="28"/>
          <w:szCs w:val="28"/>
        </w:rPr>
        <w:t>ственно при личном обращении;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посредством по</w:t>
      </w:r>
      <w:r w:rsidRPr="00AF1E83">
        <w:rPr>
          <w:rFonts w:ascii="Times New Roman" w:hAnsi="Times New Roman" w:cs="Times New Roman"/>
          <w:sz w:val="28"/>
          <w:szCs w:val="28"/>
        </w:rPr>
        <w:t>ч</w:t>
      </w:r>
      <w:r w:rsidRPr="00AF1E83">
        <w:rPr>
          <w:rFonts w:ascii="Times New Roman" w:hAnsi="Times New Roman" w:cs="Times New Roman"/>
          <w:sz w:val="28"/>
          <w:szCs w:val="28"/>
        </w:rPr>
        <w:t>тового отправления;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106A53" w:rsidRPr="00AF1E83" w:rsidRDefault="00106A53" w:rsidP="00AF1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2.18.2.3. Результат рассмотрения заявления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лю посредством почтового отправления.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2.18.2.4. </w:t>
      </w:r>
      <w:r w:rsidRPr="00AF1E8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AF1E83">
        <w:rPr>
          <w:rFonts w:ascii="Times New Roman" w:hAnsi="Times New Roman" w:cs="Times New Roman"/>
          <w:sz w:val="28"/>
          <w:szCs w:val="28"/>
        </w:rPr>
        <w:t>д</w:t>
      </w:r>
      <w:r w:rsidRPr="00AF1E83">
        <w:rPr>
          <w:rFonts w:ascii="Times New Roman" w:hAnsi="Times New Roman" w:cs="Times New Roman"/>
          <w:sz w:val="28"/>
          <w:szCs w:val="28"/>
        </w:rPr>
        <w:t>ставителя заявителя):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электронной подписью Заявителя;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</w:t>
      </w:r>
      <w:r w:rsidRPr="00AF1E83">
        <w:rPr>
          <w:rFonts w:ascii="Times New Roman" w:hAnsi="Times New Roman" w:cs="Times New Roman"/>
          <w:sz w:val="28"/>
          <w:szCs w:val="28"/>
        </w:rPr>
        <w:t>и</w:t>
      </w:r>
      <w:r w:rsidRPr="00AF1E83">
        <w:rPr>
          <w:rFonts w:ascii="Times New Roman" w:hAnsi="Times New Roman" w:cs="Times New Roman"/>
          <w:sz w:val="28"/>
          <w:szCs w:val="28"/>
        </w:rPr>
        <w:t>теля электронной подписью либо усиленной квалифицированной 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>тронной подписью (если заявителем является юридическое лицо):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ренности, выданной в соответствии с законодательством Российской Ф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дерации.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2.18.2.5. </w:t>
      </w:r>
      <w:r w:rsidRPr="00AF1E83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указа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ные в пункте 2.6.  К заявлению прилагается копия документа, удостов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ряющего личность Заявителя  в виде электронного образа такого докуме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та (его представителя).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>Представление копия документа, удостоверяющего личность Заявит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 xml:space="preserve">тронной подписью.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2.18.2.6. </w:t>
      </w:r>
      <w:r w:rsidRPr="00AF1E83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</w:t>
      </w:r>
      <w:r w:rsidRPr="00AF1E83">
        <w:rPr>
          <w:rFonts w:ascii="Times New Roman" w:hAnsi="Times New Roman" w:cs="Times New Roman"/>
          <w:sz w:val="28"/>
          <w:szCs w:val="28"/>
        </w:rPr>
        <w:t>д</w:t>
      </w:r>
      <w:r w:rsidRPr="00AF1E83">
        <w:rPr>
          <w:rFonts w:ascii="Times New Roman" w:hAnsi="Times New Roman" w:cs="Times New Roman"/>
          <w:sz w:val="28"/>
          <w:szCs w:val="28"/>
        </w:rPr>
        <w:t>тверждается Администрацией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</w:t>
      </w:r>
      <w:r w:rsidRPr="00AF1E83">
        <w:rPr>
          <w:rFonts w:ascii="Times New Roman" w:hAnsi="Times New Roman" w:cs="Times New Roman"/>
          <w:sz w:val="28"/>
          <w:szCs w:val="28"/>
        </w:rPr>
        <w:t>н</w:t>
      </w:r>
      <w:r w:rsidRPr="00AF1E83">
        <w:rPr>
          <w:rFonts w:ascii="Times New Roman" w:hAnsi="Times New Roman" w:cs="Times New Roman"/>
          <w:sz w:val="28"/>
          <w:szCs w:val="28"/>
        </w:rPr>
        <w:t>ных документов, с указанием их объема.</w:t>
      </w:r>
    </w:p>
    <w:p w:rsidR="00106A53" w:rsidRPr="00AF1E83" w:rsidRDefault="00106A53" w:rsidP="00AF1E8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в разделе «Административные регламенты» с возможностью их бесплатного копирования.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</w:rPr>
        <w:t xml:space="preserve"> 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2.18.2.8. </w:t>
      </w:r>
      <w:r w:rsidRPr="00AF1E83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Администрацию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 путем з</w:t>
      </w:r>
      <w:r w:rsidRPr="00AF1E83">
        <w:rPr>
          <w:rFonts w:ascii="Times New Roman" w:hAnsi="Times New Roman" w:cs="Times New Roman"/>
          <w:sz w:val="28"/>
          <w:szCs w:val="28"/>
        </w:rPr>
        <w:t>а</w:t>
      </w:r>
      <w:r w:rsidRPr="00AF1E83">
        <w:rPr>
          <w:rFonts w:ascii="Times New Roman" w:hAnsi="Times New Roman" w:cs="Times New Roman"/>
          <w:sz w:val="28"/>
          <w:szCs w:val="28"/>
        </w:rPr>
        <w:t>полнения формы запроса, размещенной на официальном сайте, посредс</w:t>
      </w:r>
      <w:r w:rsidRPr="00AF1E83">
        <w:rPr>
          <w:rFonts w:ascii="Times New Roman" w:hAnsi="Times New Roman" w:cs="Times New Roman"/>
          <w:sz w:val="28"/>
          <w:szCs w:val="28"/>
        </w:rPr>
        <w:t>т</w:t>
      </w:r>
      <w:r w:rsidRPr="00AF1E83">
        <w:rPr>
          <w:rFonts w:ascii="Times New Roman" w:hAnsi="Times New Roman" w:cs="Times New Roman"/>
          <w:sz w:val="28"/>
          <w:szCs w:val="28"/>
        </w:rPr>
        <w:t>вом отправки через Единый портал или Региональный портал, направл</w:t>
      </w:r>
      <w:r w:rsidRPr="00AF1E83">
        <w:rPr>
          <w:rFonts w:ascii="Times New Roman" w:hAnsi="Times New Roman" w:cs="Times New Roman"/>
          <w:sz w:val="28"/>
          <w:szCs w:val="28"/>
        </w:rPr>
        <w:t>я</w:t>
      </w:r>
      <w:r w:rsidRPr="00AF1E83">
        <w:rPr>
          <w:rFonts w:ascii="Times New Roman" w:hAnsi="Times New Roman" w:cs="Times New Roman"/>
          <w:sz w:val="28"/>
          <w:szCs w:val="28"/>
        </w:rPr>
        <w:t>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2.18.2.9.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Заявления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виде файлов в формате doc, docx, txt, xls, xlsx, rtf, если указанные заявл</w:t>
      </w:r>
      <w:r w:rsidRPr="00AF1E83">
        <w:rPr>
          <w:rFonts w:ascii="Times New Roman" w:hAnsi="Times New Roman" w:cs="Times New Roman"/>
          <w:sz w:val="28"/>
          <w:szCs w:val="28"/>
        </w:rPr>
        <w:t>е</w:t>
      </w:r>
      <w:r w:rsidRPr="00AF1E83">
        <w:rPr>
          <w:rFonts w:ascii="Times New Roman" w:hAnsi="Times New Roman" w:cs="Times New Roman"/>
          <w:sz w:val="28"/>
          <w:szCs w:val="28"/>
        </w:rPr>
        <w:t>ния предоставляются в форме электронного документа посредством 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2.18.2.10.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2.18.2.11.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Качество предоставляемых электронных документов (эле</w:t>
      </w:r>
      <w:r w:rsidRPr="00AF1E83">
        <w:rPr>
          <w:rFonts w:ascii="Times New Roman" w:hAnsi="Times New Roman" w:cs="Times New Roman"/>
          <w:sz w:val="28"/>
          <w:szCs w:val="28"/>
        </w:rPr>
        <w:t>к</w:t>
      </w:r>
      <w:r w:rsidRPr="00AF1E83">
        <w:rPr>
          <w:rFonts w:ascii="Times New Roman" w:hAnsi="Times New Roman" w:cs="Times New Roman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AF1E83"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>мента.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2.18.2.12.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Документы, которые предоставляются Администрацией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2.18.2.13. </w:t>
      </w:r>
      <w:r w:rsidRPr="00AF1E83">
        <w:rPr>
          <w:rFonts w:ascii="Times New Roman" w:hAnsi="Times New Roman" w:cs="Times New Roman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2.18.2.14. </w:t>
      </w:r>
      <w:r w:rsidRPr="00AF1E83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>
        <w:rPr>
          <w:rFonts w:ascii="Times New Roman" w:hAnsi="Times New Roman" w:cs="Times New Roman"/>
          <w:sz w:val="28"/>
          <w:szCs w:val="28"/>
          <w:lang w:eastAsia="en-US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1E83">
        <w:rPr>
          <w:rFonts w:ascii="Times New Roman" w:hAnsi="Times New Roman" w:cs="Times New Roman"/>
          <w:sz w:val="28"/>
          <w:szCs w:val="28"/>
        </w:rPr>
        <w:t>не рассма</w:t>
      </w:r>
      <w:r w:rsidRPr="00AF1E83">
        <w:rPr>
          <w:rFonts w:ascii="Times New Roman" w:hAnsi="Times New Roman" w:cs="Times New Roman"/>
          <w:sz w:val="28"/>
          <w:szCs w:val="28"/>
        </w:rPr>
        <w:t>т</w:t>
      </w:r>
      <w:r w:rsidRPr="00AF1E83">
        <w:rPr>
          <w:rFonts w:ascii="Times New Roman" w:hAnsi="Times New Roman" w:cs="Times New Roman"/>
          <w:sz w:val="28"/>
          <w:szCs w:val="28"/>
        </w:rPr>
        <w:t xml:space="preserve">ривается. </w:t>
      </w:r>
    </w:p>
    <w:p w:rsidR="00106A53" w:rsidRPr="00AF1E83" w:rsidRDefault="00106A53" w:rsidP="00AF1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E8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AF1E83">
        <w:rPr>
          <w:rFonts w:ascii="Times New Roman" w:hAnsi="Times New Roman" w:cs="Times New Roman"/>
          <w:sz w:val="28"/>
          <w:szCs w:val="28"/>
        </w:rPr>
        <w:t xml:space="preserve">  в течение пяти рабочих дней со дня пол</w:t>
      </w:r>
      <w:r w:rsidRPr="00AF1E83"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>чения такого заявления обязана направить уведомление с указанием доп</w:t>
      </w:r>
      <w:r w:rsidRPr="00AF1E83">
        <w:rPr>
          <w:rFonts w:ascii="Times New Roman" w:hAnsi="Times New Roman" w:cs="Times New Roman"/>
          <w:sz w:val="28"/>
          <w:szCs w:val="28"/>
        </w:rPr>
        <w:t>у</w:t>
      </w:r>
      <w:r w:rsidRPr="00AF1E83">
        <w:rPr>
          <w:rFonts w:ascii="Times New Roman" w:hAnsi="Times New Roman" w:cs="Times New Roman"/>
          <w:sz w:val="28"/>
          <w:szCs w:val="28"/>
        </w:rPr>
        <w:t>щенных нарушений.</w:t>
      </w:r>
    </w:p>
    <w:bookmarkEnd w:id="1"/>
    <w:bookmarkEnd w:id="2"/>
    <w:bookmarkEnd w:id="3"/>
    <w:p w:rsidR="00106A53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AB">
        <w:rPr>
          <w:rFonts w:ascii="Times New Roman" w:hAnsi="Times New Roman" w:cs="Times New Roman"/>
          <w:sz w:val="28"/>
          <w:szCs w:val="28"/>
        </w:rPr>
        <w:t>2.18.4. Муниципальная услуга в МФЦ не предоставляется.</w:t>
      </w:r>
    </w:p>
    <w:p w:rsidR="00106A53" w:rsidRPr="003A4528" w:rsidRDefault="00106A5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106A53" w:rsidRDefault="00106A5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</w:p>
    <w:p w:rsidR="00106A53" w:rsidRPr="00B30A24" w:rsidRDefault="00106A5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106A53" w:rsidRPr="003A4528" w:rsidRDefault="00106A53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106A53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</w:t>
      </w:r>
      <w:r w:rsidR="0055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CC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3A452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06A53" w:rsidRPr="003A4528" w:rsidRDefault="00106A53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Основанием для оказания муниципальной услуги является подача заявления с приложением пакета документов, необходимого для исполнения муниципальной услуги, в соответствии с подразделом 2.6. административного регламента в администрацию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а в электронном – на официальном сайте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Региональном портале.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проверяет полномочия представителя заявителя;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вносит запись о приеме заявления в Журнал регистрации входящей документации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Критерий принятия решения - наличие заявление  о предоставлении услуги.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106A53" w:rsidRPr="003A4528" w:rsidRDefault="00106A5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Default="00106A53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Регламента.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Должностное лицо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106A53" w:rsidRPr="00545E65" w:rsidRDefault="00106A53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106A53" w:rsidRPr="00545E65" w:rsidRDefault="00106A53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106A53" w:rsidRPr="00545E65" w:rsidRDefault="00106A53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106A53" w:rsidRPr="003A4528" w:rsidRDefault="00106A53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32E97" w:rsidRDefault="00106A53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106A53" w:rsidRDefault="00106A53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106A53" w:rsidRPr="001C30B6" w:rsidRDefault="00106A5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106A53" w:rsidRPr="003A4528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о намерении участвовать в аукционе не поступили,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сове</w:t>
      </w:r>
      <w:r w:rsidRPr="00636BE3">
        <w:rPr>
          <w:rFonts w:ascii="Times New Roman" w:hAnsi="Times New Roman" w:cs="Times New Roman"/>
          <w:sz w:val="28"/>
          <w:szCs w:val="28"/>
        </w:rPr>
        <w:t>р</w:t>
      </w:r>
      <w:r w:rsidRPr="00636BE3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5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106A53" w:rsidRPr="003A4528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6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106A53" w:rsidRPr="00636BE3" w:rsidRDefault="00106A5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106A53" w:rsidRPr="00636BE3" w:rsidRDefault="00106A53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6A53" w:rsidRPr="00636BE3" w:rsidRDefault="00106A53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106A53" w:rsidRPr="003A4528" w:rsidRDefault="00106A5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106A53" w:rsidRPr="003A4528" w:rsidRDefault="00106A53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06A53" w:rsidRPr="003A4528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106A53" w:rsidRPr="003A4528" w:rsidRDefault="00106A5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06A53" w:rsidRDefault="00106A5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106A53" w:rsidRPr="00636BE3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6A53" w:rsidRPr="00636BE3" w:rsidRDefault="00106A53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предоставления муниципальной услуги. </w:t>
      </w:r>
    </w:p>
    <w:p w:rsidR="00106A53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106A53" w:rsidRPr="003A4528" w:rsidRDefault="00106A53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106A53" w:rsidRPr="003A4528" w:rsidRDefault="00106A53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проведения  аукциона (при проведении процедуры торгов) или зарегистрированной заявление и документы (при предоставлении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участка без проведения торгов).</w:t>
      </w:r>
    </w:p>
    <w:p w:rsidR="00106A53" w:rsidRPr="00AB5853" w:rsidRDefault="00106A53" w:rsidP="00D2127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 xml:space="preserve">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</w:t>
      </w:r>
      <w:r w:rsidRPr="00AB5853">
        <w:rPr>
          <w:rFonts w:ascii="Times New Roman" w:hAnsi="Times New Roman"/>
          <w:color w:val="000000"/>
          <w:sz w:val="28"/>
          <w:szCs w:val="28"/>
        </w:rPr>
        <w:t>н</w:t>
      </w:r>
      <w:r w:rsidRPr="00AB5853">
        <w:rPr>
          <w:rFonts w:ascii="Times New Roman" w:hAnsi="Times New Roman"/>
          <w:color w:val="000000"/>
          <w:sz w:val="28"/>
          <w:szCs w:val="28"/>
        </w:rPr>
        <w:t>том:</w:t>
      </w:r>
    </w:p>
    <w:p w:rsidR="00106A53" w:rsidRPr="00AB5853" w:rsidRDefault="00106A5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106A53" w:rsidRPr="00AB5853" w:rsidRDefault="00106A5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39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106A53" w:rsidRPr="00AB58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вышеуказанные документы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106A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Специалист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оснований для отказа готовит решение об отказе в предоставлении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A53" w:rsidRDefault="00106A53" w:rsidP="00C27096">
      <w:pPr>
        <w:pStyle w:val="af4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106A53" w:rsidRPr="00AB5853" w:rsidRDefault="00106A5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A53" w:rsidRPr="00AB5853" w:rsidRDefault="00106A53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106A53" w:rsidRPr="008458A9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106A53" w:rsidRPr="00636BE3" w:rsidRDefault="00106A53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106A53" w:rsidRPr="00636BE3" w:rsidRDefault="00106A53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106A53" w:rsidRPr="00636BE3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06A53" w:rsidRPr="00636BE3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106A53" w:rsidRPr="003A4528" w:rsidRDefault="00106A5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106A53" w:rsidRPr="003A4528" w:rsidRDefault="00106A53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zh-CN"/>
        </w:rPr>
        <w:t>IV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 4.1.2. Периодичность осуществления текущего контроля устанавливается распоряжением главы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4.2.1. Контроль за полнотой и качеством предоставления администрацией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муниципальной услуги включает в себя проведение плановых и внеплановых проверок, выявление и устранение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, а также должностных лиц.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на текущий год.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распоряжением главой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106A53" w:rsidRPr="00394435" w:rsidRDefault="00106A53" w:rsidP="0039443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4.2.4. Плановые проверки проводятся в соответствии с планом работы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4.3. Ответственность должностных лиц администрации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общественными объединениями и организациями;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иными органами, в установленном законом порядке.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Граждане, их объединения и организации вправе осуществлять контроль за предоставлением муниципальной услуги путем получения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Граждане, их объединения и организации также вправе: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- вносить предложения о мерах по устранению нарушений Регламента.</w:t>
      </w:r>
    </w:p>
    <w:p w:rsidR="00106A53" w:rsidRPr="00394435" w:rsidRDefault="00106A53" w:rsidP="00394435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zh-CN"/>
        </w:rPr>
        <w:t>V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и (или) их должностных лиц при предоставлении услуги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досудебном (внесудебном) и судебном порядке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Новоспасского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Золотухинского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Курской области для предоставления услуги;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Новоспасского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Золотухинского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Курской области для предоставления услуги, у заявителя;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Новоспасского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Золотухинского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Курской области;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Новоспасского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Золотухинского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</w:t>
      </w: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района Курской области;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сельсовета. 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Новоспасского </w:t>
      </w:r>
      <w:r w:rsidR="00555FF3" w:rsidRPr="00A71B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сельсовета </w:t>
      </w:r>
      <w:r w:rsidR="00555FF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Золотухинского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района: </w:t>
      </w:r>
      <w:hyperlink r:id="rId40" w:tgtFrame="_blank" w:history="1">
        <w:r w:rsidR="00555FF3" w:rsidRPr="00555FF3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555FF3" w:rsidRPr="00555FF3">
          <w:rPr>
            <w:rFonts w:ascii="Times New Roman" w:hAnsi="Times New Roman"/>
            <w:sz w:val="28"/>
            <w:szCs w:val="28"/>
            <w:u w:val="single"/>
          </w:rPr>
          <w:t>://</w:t>
        </w:r>
        <w:r w:rsidR="00555FF3" w:rsidRPr="00555FF3">
          <w:rPr>
            <w:rFonts w:ascii="Times New Roman" w:hAnsi="Times New Roman"/>
            <w:sz w:val="28"/>
            <w:szCs w:val="28"/>
            <w:u w:val="single"/>
            <w:lang w:val="en-US"/>
          </w:rPr>
          <w:t>novospasskii</w:t>
        </w:r>
        <w:r w:rsidR="00555FF3" w:rsidRPr="00555FF3">
          <w:rPr>
            <w:rFonts w:ascii="Times New Roman" w:hAnsi="Times New Roman"/>
            <w:sz w:val="28"/>
            <w:szCs w:val="28"/>
            <w:u w:val="single"/>
          </w:rPr>
          <w:t>.</w:t>
        </w:r>
        <w:r w:rsidR="00555FF3" w:rsidRPr="00555FF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Pr="00A71BEE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(функций)»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- на официальный сайт Администрации Курской области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полномочия на осуществление действий от имени заявителя, может быть представлена: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A53" w:rsidRPr="00A71BEE" w:rsidRDefault="00106A53" w:rsidP="00A71BEE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71BE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5.5.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Сроки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предоставляющего услугу, должностного лица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5.7. 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Результат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2) отказывает в удовлетворении жалобы.</w:t>
      </w:r>
    </w:p>
    <w:p w:rsidR="00106A53" w:rsidRPr="00394435" w:rsidRDefault="00106A53" w:rsidP="00394435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5.8. </w:t>
      </w: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94435" w:rsidRDefault="00106A53" w:rsidP="00555FF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если обжалуется решение главы 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в досудебном (внесудебном) и судебном порядке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39443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сельсовета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(функций)»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41" w:history="1"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http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://.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rpgu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.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rkursk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.</w:t>
        </w:r>
        <w:r w:rsidRPr="00394435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zh-CN"/>
          </w:rPr>
          <w:t>ru</w:t>
        </w:r>
      </w:hyperlink>
      <w:r w:rsidRPr="00394435">
        <w:rPr>
          <w:rFonts w:ascii="Times New Roman" w:hAnsi="Times New Roman" w:cs="Times New Roman"/>
          <w:kern w:val="1"/>
          <w:sz w:val="28"/>
          <w:szCs w:val="28"/>
          <w:lang w:eastAsia="zh-CN"/>
        </w:rPr>
        <w:t>).</w:t>
      </w:r>
    </w:p>
    <w:p w:rsidR="00106A53" w:rsidRPr="00394435" w:rsidRDefault="00106A53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106A53" w:rsidRPr="003A4528" w:rsidRDefault="00106A53" w:rsidP="00844CC8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</w:t>
      </w:r>
      <w:r w:rsidR="00555FF3">
        <w:t xml:space="preserve"> </w:t>
      </w:r>
      <w:r>
        <w:t xml:space="preserve"> </w:t>
      </w:r>
      <w:r w:rsidRPr="00844CC8">
        <w:rPr>
          <w:highlight w:val="green"/>
        </w:rPr>
        <w:t>1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844CC8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44CC8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7C1602">
        <w:rPr>
          <w:rFonts w:ascii="Times New Roman" w:hAnsi="Times New Roman" w:cs="Times New Roman"/>
          <w:sz w:val="24"/>
          <w:szCs w:val="24"/>
        </w:rPr>
        <w:t>о</w:t>
      </w:r>
      <w:r w:rsidRPr="007C1602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7C1602">
        <w:rPr>
          <w:rFonts w:ascii="Times New Roman" w:hAnsi="Times New Roman" w:cs="Times New Roman"/>
          <w:sz w:val="24"/>
          <w:szCs w:val="24"/>
        </w:rPr>
        <w:t>ь</w:t>
      </w:r>
      <w:r w:rsidRPr="007C1602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844CC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106A53" w:rsidRPr="003A4528" w:rsidRDefault="00DA7997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r w:rsidR="00106A5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106A53" w:rsidRPr="003A4528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="00106A5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106A5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106A53" w:rsidRPr="003A4528" w:rsidRDefault="00106A53" w:rsidP="00844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06A53" w:rsidRPr="003A4528" w:rsidRDefault="00106A53" w:rsidP="00844CC8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844CC8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106A53" w:rsidRPr="003A4528" w:rsidRDefault="00106A53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555F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4CC8">
        <w:rPr>
          <w:rFonts w:ascii="Times New Roman" w:hAnsi="Times New Roman" w:cs="Times New Roman"/>
          <w:sz w:val="24"/>
          <w:szCs w:val="24"/>
          <w:highlight w:val="green"/>
          <w:lang w:eastAsia="ar-SA"/>
        </w:rPr>
        <w:t>2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06A53" w:rsidRPr="003A4528" w:rsidRDefault="00106A53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106A53" w:rsidRPr="003A4528" w:rsidRDefault="00106A53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7C1602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7C1602">
        <w:rPr>
          <w:rFonts w:ascii="Times New Roman" w:hAnsi="Times New Roman" w:cs="Times New Roman"/>
          <w:sz w:val="24"/>
          <w:szCs w:val="24"/>
        </w:rPr>
        <w:t>я</w:t>
      </w:r>
      <w:r w:rsidRPr="007C1602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7C1602">
        <w:rPr>
          <w:rFonts w:ascii="Times New Roman" w:hAnsi="Times New Roman" w:cs="Times New Roman"/>
          <w:sz w:val="24"/>
          <w:szCs w:val="24"/>
        </w:rPr>
        <w:t>и</w:t>
      </w:r>
      <w:r w:rsidRPr="007C1602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7C1602">
        <w:rPr>
          <w:rFonts w:ascii="Times New Roman" w:hAnsi="Times New Roman" w:cs="Times New Roman"/>
          <w:sz w:val="24"/>
          <w:szCs w:val="24"/>
        </w:rPr>
        <w:t>е</w:t>
      </w:r>
      <w:r w:rsidRPr="007C1602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7C1602">
        <w:rPr>
          <w:rFonts w:ascii="Times New Roman" w:hAnsi="Times New Roman" w:cs="Times New Roman"/>
          <w:sz w:val="24"/>
          <w:szCs w:val="24"/>
        </w:rPr>
        <w:t>т</w:t>
      </w:r>
      <w:r w:rsidRPr="007C1602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7C1602">
        <w:rPr>
          <w:rFonts w:ascii="Times New Roman" w:hAnsi="Times New Roman" w:cs="Times New Roman"/>
          <w:sz w:val="24"/>
          <w:szCs w:val="24"/>
        </w:rPr>
        <w:t>р</w:t>
      </w:r>
      <w:r w:rsidRPr="007C1602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A53" w:rsidRPr="003A4528" w:rsidRDefault="00106A5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106A53" w:rsidRPr="003A4528" w:rsidRDefault="00106A53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106A53" w:rsidRPr="003A4528" w:rsidRDefault="00106A53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7C1602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7C1602">
        <w:rPr>
          <w:rFonts w:ascii="Times New Roman" w:hAnsi="Times New Roman" w:cs="Times New Roman"/>
          <w:sz w:val="20"/>
          <w:szCs w:val="20"/>
        </w:rPr>
        <w:t>д</w:t>
      </w:r>
      <w:r w:rsidRPr="007C1602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крест</w:t>
      </w:r>
      <w:r w:rsidRPr="007C1602">
        <w:rPr>
          <w:rFonts w:ascii="Times New Roman" w:hAnsi="Times New Roman" w:cs="Times New Roman"/>
          <w:sz w:val="20"/>
          <w:szCs w:val="20"/>
        </w:rPr>
        <w:t>ь</w:t>
      </w:r>
      <w:r w:rsidRPr="007C1602">
        <w:rPr>
          <w:rFonts w:ascii="Times New Roman" w:hAnsi="Times New Roman" w:cs="Times New Roman"/>
          <w:sz w:val="20"/>
          <w:szCs w:val="20"/>
        </w:rPr>
        <w:t>янским (фермерским) хозяйствам для осуществления крестьянским (фермерским) хозяйством его де</w:t>
      </w:r>
      <w:r w:rsidRPr="007C1602">
        <w:rPr>
          <w:rFonts w:ascii="Times New Roman" w:hAnsi="Times New Roman" w:cs="Times New Roman"/>
          <w:sz w:val="20"/>
          <w:szCs w:val="20"/>
        </w:rPr>
        <w:t>я</w:t>
      </w:r>
      <w:r w:rsidRPr="007C1602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106A53" w:rsidRPr="003A4528" w:rsidRDefault="00DA7997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106A53" w:rsidRPr="003A4528" w:rsidRDefault="00106A53" w:rsidP="0076338F">
      <w:pPr>
        <w:suppressAutoHyphens/>
        <w:spacing w:after="0" w:line="240" w:lineRule="auto"/>
        <w:rPr>
          <w:sz w:val="28"/>
          <w:szCs w:val="28"/>
        </w:rPr>
      </w:pP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106A53" w:rsidRPr="002B5CF3" w:rsidRDefault="00106A53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DA7997"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DA7997"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 w:rsidRPr="00DA7997"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 w:rsidRPr="00DA7997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 w:rsidRPr="00DA7997"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 w:rsidRPr="00DA7997"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106A53" w:rsidRDefault="00106A53" w:rsidP="0076338F"/>
              </w:txbxContent>
            </v:textbox>
          </v:shape>
        </w:pict>
      </w:r>
      <w:r w:rsidRPr="00DA7997"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106A53" w:rsidRPr="00231C3E" w:rsidRDefault="00106A53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106A53" w:rsidRDefault="00106A53" w:rsidP="0076338F"/>
              </w:txbxContent>
            </v:textbox>
          </v:shape>
        </w:pict>
      </w:r>
    </w:p>
    <w:p w:rsidR="00106A53" w:rsidRPr="003A4528" w:rsidRDefault="00DA7997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DA7997"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106A53" w:rsidRPr="00BE07D1" w:rsidRDefault="00106A53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106A53" w:rsidRPr="00BE07D1" w:rsidRDefault="00106A5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106A53" w:rsidRPr="00BE07D1" w:rsidRDefault="00106A5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106A53" w:rsidRPr="00BE07D1" w:rsidRDefault="00106A5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106A53" w:rsidRPr="00BE07D1" w:rsidRDefault="00106A5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106A53" w:rsidRPr="00BE07D1" w:rsidRDefault="00106A5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106A53" w:rsidRPr="00BE07D1" w:rsidRDefault="00106A53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106A5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106A53" w:rsidRPr="003A4528" w:rsidRDefault="00DA7997" w:rsidP="0076338F">
      <w:pPr>
        <w:pStyle w:val="a8"/>
        <w:rPr>
          <w:sz w:val="28"/>
          <w:szCs w:val="28"/>
        </w:rPr>
      </w:pPr>
      <w:r w:rsidRPr="00DA7997"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106A53" w:rsidRPr="003A4528" w:rsidRDefault="00106A53" w:rsidP="0076338F">
      <w:pPr>
        <w:pStyle w:val="a8"/>
        <w:rPr>
          <w:sz w:val="28"/>
          <w:szCs w:val="28"/>
        </w:rPr>
      </w:pPr>
    </w:p>
    <w:p w:rsidR="00106A53" w:rsidRPr="000749CC" w:rsidRDefault="00DA7997" w:rsidP="000749CC">
      <w:pPr>
        <w:pStyle w:val="a8"/>
        <w:rPr>
          <w:b/>
          <w:bCs/>
          <w:sz w:val="28"/>
          <w:szCs w:val="28"/>
        </w:rPr>
      </w:pPr>
      <w:r w:rsidRPr="00DA7997"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106A53" w:rsidRPr="001F2F5C" w:rsidRDefault="00106A53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106A53" w:rsidRDefault="00106A53" w:rsidP="00B96A5A"/>
                <w:p w:rsidR="00106A53" w:rsidRDefault="00106A53" w:rsidP="00B96A5A"/>
              </w:txbxContent>
            </v:textbox>
          </v:shape>
        </w:pict>
      </w:r>
    </w:p>
    <w:p w:rsidR="00106A53" w:rsidRDefault="00106A53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106A53" w:rsidRDefault="00106A53" w:rsidP="00555FF3">
      <w:pPr>
        <w:pStyle w:val="a8"/>
        <w:tabs>
          <w:tab w:val="clear" w:pos="4677"/>
          <w:tab w:val="center" w:pos="4395"/>
        </w:tabs>
      </w:pPr>
    </w:p>
    <w:sectPr w:rsidR="00106A53" w:rsidSect="00A534F9">
      <w:headerReference w:type="default" r:id="rId47"/>
      <w:footerReference w:type="default" r:id="rId4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9B" w:rsidRDefault="00D87C9B" w:rsidP="00C14FF5">
      <w:pPr>
        <w:spacing w:after="0" w:line="240" w:lineRule="auto"/>
      </w:pPr>
      <w:r>
        <w:separator/>
      </w:r>
    </w:p>
  </w:endnote>
  <w:endnote w:type="continuationSeparator" w:id="0">
    <w:p w:rsidR="00D87C9B" w:rsidRDefault="00D87C9B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3" w:rsidRDefault="00106A53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9B" w:rsidRDefault="00D87C9B" w:rsidP="00C14FF5">
      <w:pPr>
        <w:spacing w:after="0" w:line="240" w:lineRule="auto"/>
      </w:pPr>
      <w:r>
        <w:separator/>
      </w:r>
    </w:p>
  </w:footnote>
  <w:footnote w:type="continuationSeparator" w:id="0">
    <w:p w:rsidR="00D87C9B" w:rsidRDefault="00D87C9B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3" w:rsidRDefault="00DA7997">
    <w:pPr>
      <w:pStyle w:val="a8"/>
      <w:jc w:val="center"/>
    </w:pPr>
    <w:fldSimple w:instr="PAGE   \* MERGEFORMAT">
      <w:r w:rsidR="00555FF3">
        <w:rPr>
          <w:noProof/>
        </w:rPr>
        <w:t>39</w:t>
      </w:r>
    </w:fldSimple>
  </w:p>
  <w:p w:rsidR="00106A53" w:rsidRDefault="00106A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47EE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47DBC"/>
    <w:rsid w:val="00053ECC"/>
    <w:rsid w:val="00056990"/>
    <w:rsid w:val="00056E4C"/>
    <w:rsid w:val="00061C99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5636"/>
    <w:rsid w:val="00103A97"/>
    <w:rsid w:val="00105C5F"/>
    <w:rsid w:val="00106A53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4EF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58C2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328C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136E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1CA7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5FF3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338E"/>
    <w:rsid w:val="0078402D"/>
    <w:rsid w:val="007845FC"/>
    <w:rsid w:val="00786870"/>
    <w:rsid w:val="00787003"/>
    <w:rsid w:val="0078765E"/>
    <w:rsid w:val="00790CA8"/>
    <w:rsid w:val="00792BB3"/>
    <w:rsid w:val="007A223E"/>
    <w:rsid w:val="007A305B"/>
    <w:rsid w:val="007A37CE"/>
    <w:rsid w:val="007B01C5"/>
    <w:rsid w:val="007B2199"/>
    <w:rsid w:val="007B22F5"/>
    <w:rsid w:val="007B7C22"/>
    <w:rsid w:val="007C160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2156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258BF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4CC8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6EE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055F"/>
    <w:rsid w:val="00A615AA"/>
    <w:rsid w:val="00A66E64"/>
    <w:rsid w:val="00A71BEE"/>
    <w:rsid w:val="00A736BA"/>
    <w:rsid w:val="00A76B37"/>
    <w:rsid w:val="00A834CB"/>
    <w:rsid w:val="00A8539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AF74C3"/>
    <w:rsid w:val="00AF7A0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27096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69B3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5D4D"/>
    <w:rsid w:val="00D821B5"/>
    <w:rsid w:val="00D83E09"/>
    <w:rsid w:val="00D84B9A"/>
    <w:rsid w:val="00D84C47"/>
    <w:rsid w:val="00D87C9B"/>
    <w:rsid w:val="00D90B32"/>
    <w:rsid w:val="00D92061"/>
    <w:rsid w:val="00D95E48"/>
    <w:rsid w:val="00DA1F96"/>
    <w:rsid w:val="00DA2F47"/>
    <w:rsid w:val="00DA34CC"/>
    <w:rsid w:val="00DA6032"/>
    <w:rsid w:val="00DA7997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1DFB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972B2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1FA3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27AF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56D5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E650D"/>
    <w:rsid w:val="00FF1B70"/>
    <w:rsid w:val="00FF2B79"/>
    <w:rsid w:val="00FF371D"/>
    <w:rsid w:val="00FF449B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cs="Times New Roman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qFormat/>
    <w:rsid w:val="00555FF3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267xFr9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novospasskii.ru/" TargetMode="Externa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yperlink" Target="consultantplus://offline/ref=41E78CAD354190E21C77A95C4C6A297D55CB810ECB0963A2A425748E82078E83A019150F63xFr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http://.rpgu.rkur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http://novospasskii.ru/" TargetMode="External"/><Relationship Id="rId45" Type="http://schemas.openxmlformats.org/officeDocument/2006/relationships/hyperlink" Target="consultantplus://offline/ref=41E78CAD354190E21C77A95C4C6A297D55CB810ECB0963A2A425748E82078E83A019150E62xFr9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http://www.rpgu.rkursk.ru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E61xF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7xFrBN" TargetMode="External"/><Relationship Id="rId48" Type="http://schemas.openxmlformats.org/officeDocument/2006/relationships/footer" Target="footer1.xml"/><Relationship Id="rId8" Type="http://schemas.openxmlformats.org/officeDocument/2006/relationships/hyperlink" Target="http://rpgu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39</Pages>
  <Words>13855</Words>
  <Characters>78980</Characters>
  <Application>Microsoft Office Word</Application>
  <DocSecurity>0</DocSecurity>
  <Lines>658</Lines>
  <Paragraphs>185</Paragraphs>
  <ScaleCrop>false</ScaleCrop>
  <Company>Администрация Курского района</Company>
  <LinksUpToDate>false</LinksUpToDate>
  <CharactersWithSpaces>92650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60</cp:revision>
  <cp:lastPrinted>2016-01-28T12:32:00Z</cp:lastPrinted>
  <dcterms:created xsi:type="dcterms:W3CDTF">2015-11-05T07:57:00Z</dcterms:created>
  <dcterms:modified xsi:type="dcterms:W3CDTF">2017-12-15T05:50:00Z</dcterms:modified>
</cp:coreProperties>
</file>